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atLeast"/>
        <w:jc w:val="center"/>
        <w:outlineLvl w:val="0"/>
        <w:rPr>
          <w:rFonts w:ascii="Times New Roman" w:hAnsi="Times New Roman" w:cs="Times New Roman"/>
          <w:b/>
          <w:bCs/>
          <w:spacing w:val="150"/>
          <w:sz w:val="44"/>
          <w:szCs w:val="44"/>
        </w:rPr>
      </w:pPr>
      <w:r>
        <w:rPr>
          <w:rFonts w:ascii="Times New Roman" w:hAnsi="Times New Roman" w:cs="Times New Roman"/>
          <w:b/>
          <w:bCs/>
          <w:spacing w:val="150"/>
          <w:sz w:val="44"/>
          <w:szCs w:val="44"/>
        </w:rPr>
        <w:t>农药登记变更申请表</w:t>
      </w: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（示范文本）</w:t>
      </w: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4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600" w:lineRule="atLeast"/>
        <w:ind w:firstLine="900" w:firstLineChars="3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hAnsi="黑体" w:eastAsia="黑体" w:cs="Times New Roman"/>
          <w:bCs/>
          <w:sz w:val="30"/>
          <w:szCs w:val="30"/>
        </w:rPr>
        <w:t>农 药 名 称：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氟菌·锰锌                 </w:t>
      </w:r>
    </w:p>
    <w:p>
      <w:pPr>
        <w:adjustRightInd w:val="0"/>
        <w:snapToGrid w:val="0"/>
        <w:spacing w:line="600" w:lineRule="atLeast"/>
        <w:ind w:firstLine="900" w:firstLineChars="3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hAnsi="黑体" w:eastAsia="黑体" w:cs="Times New Roman"/>
          <w:bCs/>
          <w:sz w:val="30"/>
          <w:szCs w:val="30"/>
        </w:rPr>
        <w:t>登 记 证 号：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  PD20170000               </w:t>
      </w:r>
    </w:p>
    <w:p>
      <w:pPr>
        <w:adjustRightInd w:val="0"/>
        <w:snapToGrid w:val="0"/>
        <w:spacing w:line="600" w:lineRule="atLeast"/>
        <w:ind w:firstLine="900" w:firstLineChars="300"/>
        <w:rPr>
          <w:rFonts w:ascii="Times New Roman" w:hAnsi="Times New Roman" w:cs="Times New Roman"/>
          <w:bCs/>
          <w:sz w:val="30"/>
          <w:szCs w:val="30"/>
          <w:u w:val="single"/>
        </w:rPr>
      </w:pPr>
      <w:r>
        <w:rPr>
          <w:rFonts w:ascii="黑体" w:hAnsi="黑体" w:eastAsia="黑体" w:cs="Times New Roman"/>
          <w:bCs/>
          <w:sz w:val="30"/>
          <w:szCs w:val="30"/>
        </w:rPr>
        <w:t>申  请   人</w:t>
      </w:r>
      <w:r>
        <w:rPr>
          <w:rFonts w:ascii="黑体" w:hAnsi="黑体" w:eastAsia="黑体" w:cs="Times New Roman"/>
          <w:sz w:val="30"/>
          <w:szCs w:val="30"/>
        </w:rPr>
        <w:t>：</w:t>
      </w:r>
      <w:r>
        <w:rPr>
          <w:rFonts w:ascii="Times New Roman" w:hAnsi="Times New Roman" w:cs="Times New Roman"/>
          <w:bCs/>
          <w:sz w:val="30"/>
          <w:szCs w:val="30"/>
          <w:u w:val="single"/>
        </w:rPr>
        <w:t xml:space="preserve">    北京东方红农药厂（公章）    </w:t>
      </w:r>
    </w:p>
    <w:p>
      <w:pPr>
        <w:adjustRightInd w:val="0"/>
        <w:snapToGrid w:val="0"/>
        <w:spacing w:line="440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5" w:hRule="atLeast"/>
        </w:trPr>
        <w:tc>
          <w:tcPr>
            <w:tcW w:w="871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left="534" w:leftChars="114" w:hanging="295" w:hangingChars="98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40" w:lineRule="exact"/>
              <w:ind w:left="533" w:leftChars="114" w:hanging="294" w:hangingChars="98"/>
              <w:jc w:val="center"/>
              <w:rPr>
                <w:rFonts w:ascii="黑体" w:hAnsi="黑体" w:eastAsia="黑体" w:cs="Times New Roman"/>
                <w:bCs/>
                <w:sz w:val="30"/>
                <w:szCs w:val="30"/>
              </w:rPr>
            </w:pPr>
            <w:r>
              <w:rPr>
                <w:rFonts w:ascii="黑体" w:hAnsi="黑体" w:eastAsia="黑体" w:cs="Times New Roman"/>
                <w:bCs/>
                <w:sz w:val="30"/>
                <w:szCs w:val="30"/>
              </w:rPr>
              <w:t>填 表 说 明</w:t>
            </w:r>
          </w:p>
          <w:p>
            <w:pPr>
              <w:adjustRightInd w:val="0"/>
              <w:snapToGrid w:val="0"/>
              <w:spacing w:line="440" w:lineRule="exact"/>
              <w:ind w:left="534" w:leftChars="114" w:hanging="295" w:hangingChars="98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1.本表适用于农药登记变更申请。</w:t>
            </w: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本表中“申请人”是指已取得登记的农药生产企业、境外企业和新农药研制者。新农药研制者和境外企业不填写农药生产许可证号。新农药研制者为个人的，“统一社会信用代码”处填写个人身份证号。境外企业应填写在中国的办事处或代理机构的相关信息，“统一社会信用代码”处填写办事处或代理机构的信息。</w:t>
            </w: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3.请按申请登记的种类填写本表，并提交相应的登记资料。</w:t>
            </w: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4.申请人应当根据《农药登记资料要求》，对照本表逐项填写。表内有选择项目的，应在相应的项目括号内打“√”。</w:t>
            </w: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5.本表一律用墨水笔填写或打印，请勿使用圆珠笔填写。</w:t>
            </w: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ind w:left="474" w:leftChars="114" w:hanging="235" w:hangingChars="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0"/>
          <w:szCs w:val="30"/>
        </w:rPr>
      </w:pPr>
    </w:p>
    <w:p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60"/>
          <w:sz w:val="32"/>
          <w:szCs w:val="32"/>
        </w:rPr>
        <w:t>农药登记变更申请表</w:t>
      </w:r>
    </w:p>
    <w:p>
      <w:pPr>
        <w:adjustRightInd w:val="0"/>
        <w:snapToGrid w:val="0"/>
        <w:spacing w:line="440" w:lineRule="exact"/>
        <w:jc w:val="center"/>
        <w:rPr>
          <w:rFonts w:ascii="Times New Roman" w:hAnsi="Times New Roman" w:cs="Times New Roman"/>
          <w:b/>
          <w:bCs/>
          <w:spacing w:val="60"/>
          <w:sz w:val="30"/>
          <w:szCs w:val="3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1966"/>
        <w:gridCol w:w="2835"/>
        <w:gridCol w:w="1276"/>
        <w:gridCol w:w="2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107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</w:t>
            </w:r>
          </w:p>
        </w:tc>
        <w:tc>
          <w:tcPr>
            <w:tcW w:w="642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北京东方红农药厂（公章）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642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北京市XX区XX路XX号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农药生产许可证号</w:t>
            </w:r>
          </w:p>
        </w:tc>
        <w:tc>
          <w:tcPr>
            <w:tcW w:w="642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统一社会信用代码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邮编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010-12345678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010-87654321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经办人</w:t>
            </w:r>
          </w:p>
        </w:tc>
        <w:tc>
          <w:tcPr>
            <w:tcW w:w="283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李四</w:t>
            </w:r>
          </w:p>
        </w:tc>
        <w:tc>
          <w:tcPr>
            <w:tcW w:w="1276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电话</w:t>
            </w:r>
          </w:p>
        </w:tc>
        <w:tc>
          <w:tcPr>
            <w:tcW w:w="2317" w:type="dxa"/>
            <w:tcBorders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13912345678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农药名称</w:t>
            </w:r>
          </w:p>
        </w:tc>
        <w:tc>
          <w:tcPr>
            <w:tcW w:w="642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氟菌·锰锌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right="-107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剂型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left="107" w:right="-42" w:rightChars="-20" w:hanging="107" w:hangingChars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可湿性粉剂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20" w:lineRule="exact"/>
              <w:ind w:right="-107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总有效成分</w:t>
            </w:r>
          </w:p>
          <w:p>
            <w:pPr>
              <w:adjustRightInd w:val="0"/>
              <w:snapToGrid w:val="0"/>
              <w:spacing w:line="220" w:lineRule="exact"/>
              <w:ind w:right="-107" w:rightChars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含量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right="-107" w:rightChars="-51" w:hanging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农药登记证号</w:t>
            </w:r>
          </w:p>
        </w:tc>
        <w:tc>
          <w:tcPr>
            <w:tcW w:w="6428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right="-107" w:rightChars="-51"/>
              <w:rPr>
                <w:rFonts w:ascii="Times New Roman" w:hAnsi="Times New Roman" w:cs="Times New Roman"/>
                <w:spacing w:val="-24"/>
              </w:rPr>
            </w:pPr>
            <w:r>
              <w:rPr>
                <w:rFonts w:ascii="Times New Roman" w:hAnsi="Times New Roman" w:cs="Times New Roman"/>
              </w:rPr>
              <w:t>PD20170000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15" w:type="dxa"/>
            <w:gridSpan w:val="5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农药有效成分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287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中文通用名称</w:t>
            </w:r>
          </w:p>
        </w:tc>
        <w:tc>
          <w:tcPr>
            <w:tcW w:w="41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国际通用名称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含量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2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氟吡菌胺</w:t>
            </w:r>
          </w:p>
        </w:tc>
        <w:tc>
          <w:tcPr>
            <w:tcW w:w="41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fluopicolide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21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代森锰锌</w:t>
            </w:r>
          </w:p>
        </w:tc>
        <w:tc>
          <w:tcPr>
            <w:tcW w:w="411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mancozeb</w:t>
            </w: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321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8" w:hRule="atLeast"/>
        </w:trPr>
        <w:tc>
          <w:tcPr>
            <w:tcW w:w="8715" w:type="dxa"/>
            <w:gridSpan w:val="5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80" w:lineRule="atLeast"/>
              <w:ind w:right="-51"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郑重承诺：严格按照农药登记变更要求提交资料，并对真实性、合法性负责，不以任何方式向农药登记评审人员咨询评审结果、打招呼或输送利益。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申请人法定代表人签名：张三                        申请日期：2019年7月1日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715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境外企业在中国的办事处或代理机构名称（公章）：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通讯地址：                                   邮    编：           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联 系 人：                   　　　　　　　　电子邮箱：     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电　　话：                 　　　　　　　　　传　  真：              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负责人签名：                                 申请日期：          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440" w:lineRule="exact"/>
        <w:jc w:val="left"/>
        <w:rPr>
          <w:rFonts w:ascii="Times New Roman" w:hAnsi="Times New Roman" w:cs="Times New Roma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登记变更类型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√ </w:t>
            </w:r>
            <w:r>
              <w:rPr>
                <w:rFonts w:ascii="Times New Roman" w:hAnsi="Times New Roman" w:cs="Times New Roman"/>
              </w:rPr>
              <w:t>]扩大使用范围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]减少使用范围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]使用方法变更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]增加使用剂量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]降低使用剂量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]原药（母药）质量规格或组成变更</w:t>
            </w:r>
          </w:p>
          <w:p>
            <w:pPr>
              <w:adjustRightInd w:val="0"/>
              <w:snapToGrid w:val="0"/>
              <w:spacing w:line="440" w:lineRule="exact"/>
              <w:ind w:right="-51" w:firstLine="105" w:firstLineChar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[   ]制剂质量规格或组成变更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[   ]毒性级别变更</w:t>
            </w:r>
          </w:p>
          <w:p>
            <w:pPr>
              <w:adjustRightInd w:val="0"/>
              <w:snapToGrid w:val="0"/>
              <w:spacing w:line="440" w:lineRule="exact"/>
              <w:ind w:right="-51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[   ]其他（应详细说明变更的情形）：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440" w:lineRule="exact"/>
              <w:ind w:right="-51" w:firstLine="315" w:firstLineChars="15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变更说明及理由（可另附文件说明）：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其他关于安全性和有效性证明材料（可另附文件）：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提交的农药登记资料形式：纸质资料［  ］     电子资料［  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71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登记变更审查意见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农业农村部农药检定所技术审查意见</w:t>
            </w:r>
          </w:p>
        </w:tc>
        <w:tc>
          <w:tcPr>
            <w:tcW w:w="7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经办人：×××                单位负责人：×××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（单位盖章）</w:t>
            </w:r>
          </w:p>
          <w:p>
            <w:pPr>
              <w:widowControl/>
              <w:adjustRightInd w:val="0"/>
              <w:snapToGrid w:val="0"/>
              <w:ind w:firstLine="3740" w:firstLineChars="170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×××× 年 ×× 月 ×× 日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农药登记评审委员会评审意见</w:t>
            </w:r>
          </w:p>
        </w:tc>
        <w:tc>
          <w:tcPr>
            <w:tcW w:w="7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农业农村部审批意见</w:t>
            </w:r>
          </w:p>
        </w:tc>
        <w:tc>
          <w:tcPr>
            <w:tcW w:w="7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经办人：×××                单位负责人：×××     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 xml:space="preserve">                                           （单位盖章）</w:t>
            </w:r>
          </w:p>
          <w:p>
            <w:pPr>
              <w:widowControl/>
              <w:adjustRightInd w:val="0"/>
              <w:snapToGrid w:val="0"/>
              <w:ind w:firstLine="3850" w:firstLineChars="175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</w:rPr>
              <w:t>×××× 年 ×× 月 ×× 日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0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2020-05-19T01:56:59Z</dcterms:created>
  <dc:creator>admin</dc:creator>
  <cp:lastModifiedBy> 添添  麻麻 （米菲）</cp:lastModifiedBy>
  <dcterms:modified xsi:type="dcterms:W3CDTF">2020-05-19T01:57:19Z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